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– УП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>АВА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на основу члана 54. Закона о државним службеницима (,,Службени гласник РС”, бр. 79/05, 81/05 - исправка, 83/05 - исправка, 64/07, 67/07 - исправка, 116/08, </w:t>
      </w:r>
      <w:r w:rsidR="00842D02" w:rsidRPr="0004182E">
        <w:rPr>
          <w:rFonts w:ascii="Times New Roman" w:hAnsi="Times New Roman" w:cs="Times New Roman"/>
          <w:sz w:val="24"/>
          <w:szCs w:val="24"/>
        </w:rPr>
        <w:t>104/09, 99/14, 94/17 и 95/18)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D02" w:rsidRPr="0004182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члана 9. став 1. Уредбе о интерном и јавном конкурсу за попуњавање радних места у државним органима („Службени гласник РС“, брoj 2/19) и </w:t>
      </w:r>
      <w:r w:rsidR="00267318" w:rsidRPr="0004182E">
        <w:rPr>
          <w:rFonts w:ascii="Times New Roman" w:hAnsi="Times New Roman" w:cs="Times New Roman"/>
          <w:sz w:val="24"/>
          <w:szCs w:val="24"/>
          <w:lang w:val="sr-Cyrl-RS"/>
        </w:rPr>
        <w:t>Закључака Комисије 51 број: 112-3030/2019 од  26.03.2019. године  и 51 број: 112-3437/2020 од  26.05.2020. године</w:t>
      </w:r>
      <w:r w:rsidRPr="0004182E">
        <w:rPr>
          <w:rFonts w:ascii="Times New Roman" w:hAnsi="Times New Roman" w:cs="Times New Roman"/>
          <w:sz w:val="24"/>
          <w:szCs w:val="24"/>
        </w:rPr>
        <w:t>,  оглашава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 Орган у коме се радна места попуњавају: 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Управа за ветрину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Београд, Омладинских бригада бр. 1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II Радна места која се попуњавају: 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r w:rsidRPr="0004182E">
        <w:rPr>
          <w:rFonts w:ascii="Times New Roman" w:hAnsi="Times New Roman" w:cs="Times New Roman"/>
          <w:b/>
          <w:sz w:val="24"/>
          <w:szCs w:val="24"/>
        </w:rPr>
        <w:t>радно место ветеринарски инспектор у извозним објектима</w:t>
      </w:r>
      <w:r w:rsidRPr="0004182E">
        <w:rPr>
          <w:rFonts w:ascii="Times New Roman" w:hAnsi="Times New Roman" w:cs="Times New Roman"/>
          <w:sz w:val="24"/>
          <w:szCs w:val="24"/>
        </w:rPr>
        <w:t>, у звању саветник, са местом рада у Бачкој Тополи, Одсек ветеринарске инспекције Суботица, Одељење ветеринарске инспекције, Управа за ветерину - 1 извршилац.</w:t>
      </w:r>
    </w:p>
    <w:p w:rsidR="00627C95" w:rsidRPr="0004182E" w:rsidRDefault="00627C95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t>Опис послова:</w:t>
      </w:r>
      <w:r w:rsidRPr="000418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Врши ветеринарско-санитарну контролу хране, производа, с</w:t>
      </w:r>
      <w:r w:rsidR="0004182E">
        <w:rPr>
          <w:rFonts w:ascii="Times New Roman" w:hAnsi="Times New Roman" w:cs="Times New Roman"/>
          <w:sz w:val="24"/>
          <w:szCs w:val="24"/>
          <w:lang w:val="ru-RU"/>
        </w:rPr>
        <w:t xml:space="preserve">ировина и отпадака животињског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порекла у извозним објектима; врши контролу испуњености ветеринарско-санитарних услова у објектима за клање животиња и прераду меса, у извозним објектима и другим објектима за производњу хране, производа животињског порекла намењених извозу и спровођење НССР-а; узима узорке производа животињског порекла ради испитивања здравствене исправности и квалитета по плану и мониторингу; врши контролу</w:t>
      </w:r>
      <w:r w:rsidR="00E0232F"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међународних потврда о здравственом стању увезене пошиљке 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и издаје међународне потврде за пошиљке које се извозе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; врши обрачун накнаде за извршени ветеринарско-санитарни преглед пошиљки у производњи и промету; обавља и друге послове по налогу шефа  Одсека.</w:t>
      </w:r>
    </w:p>
    <w:p w:rsidR="00627C95" w:rsidRPr="0004182E" w:rsidRDefault="00627C95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Услови: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</w:rPr>
        <w:t>као и потребне компетенције за рад на радном месту.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Место рада: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Бачка Топола</w:t>
      </w:r>
    </w:p>
    <w:p w:rsidR="00BF2BA7" w:rsidRPr="0004182E" w:rsidRDefault="00BF2BA7" w:rsidP="00BF2BA7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r w:rsidRPr="0004182E">
        <w:rPr>
          <w:rFonts w:ascii="Times New Roman" w:hAnsi="Times New Roman" w:cs="Times New Roman"/>
          <w:b/>
          <w:sz w:val="24"/>
          <w:szCs w:val="24"/>
        </w:rPr>
        <w:t>радно место ветеринарски инспектор у извозним објектима</w:t>
      </w:r>
      <w:r w:rsidRPr="0004182E">
        <w:rPr>
          <w:rFonts w:ascii="Times New Roman" w:hAnsi="Times New Roman" w:cs="Times New Roman"/>
          <w:sz w:val="24"/>
          <w:szCs w:val="24"/>
        </w:rPr>
        <w:t>, у звању саветник, са местом рада у Зрењанину Одсек ветеринарске инспекције Зрењанин, Одељење ветеринарске инспекције, Управа за ветерину - 1 извршилац.</w:t>
      </w:r>
    </w:p>
    <w:p w:rsidR="00BF2BA7" w:rsidRPr="0004182E" w:rsidRDefault="00BF2BA7" w:rsidP="00BF2BA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Опис послова: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Врши ветеринарско-санитарну контролу хране, производа, сировина и отпадака животињског  порекла у извозним објектима; врши контролу испуњености ветеринарско-санитарних услова у објектима за клање животиња и прераду меса, у извозним објектима и другим објектима за производњу хране, производа животињског порекла намењених извозу и спровођење НССР-а; узима узорке производа животињског порекла ради испитивања здравствене исправности и квалитета по плану и мониторингу; врши контролу међународних потврда о здравственом стању увезене пошиљке 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и издаје међународне потврде за пошиљке које се извозе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; врши обрачун накнаде за извршени ветеринарско-санитарни преглед пошиљки у производњи и промету; обавља и друге послове по налогу шефа  Одсека.</w:t>
      </w:r>
    </w:p>
    <w:p w:rsidR="00BF2BA7" w:rsidRPr="0004182E" w:rsidRDefault="00BF2BA7" w:rsidP="00BF2BA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Стечено високо образовање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оложен д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</w:rPr>
        <w:t>као и потребне компетенције за рад на радном месту.</w:t>
      </w:r>
    </w:p>
    <w:p w:rsidR="00BF2BA7" w:rsidRPr="0004182E" w:rsidRDefault="00BF2BA7" w:rsidP="00BF2B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Место рада: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Зрењанин</w:t>
      </w:r>
    </w:p>
    <w:p w:rsidR="008A57CF" w:rsidRPr="0004182E" w:rsidRDefault="008A57CF" w:rsidP="00BF2BA7">
      <w:pPr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04182E">
        <w:rPr>
          <w:rFonts w:ascii="Times New Roman" w:hAnsi="Times New Roman" w:cs="Times New Roman"/>
          <w:b/>
          <w:sz w:val="24"/>
          <w:szCs w:val="24"/>
        </w:rPr>
        <w:t xml:space="preserve">радно место </w:t>
      </w:r>
      <w:r w:rsidRPr="0004182E">
        <w:rPr>
          <w:rFonts w:ascii="Times New Roman" w:hAnsi="Times New Roman" w:cs="Times New Roman"/>
          <w:b/>
          <w:sz w:val="24"/>
          <w:szCs w:val="24"/>
          <w:lang w:val="sr-Cyrl-CS"/>
        </w:rPr>
        <w:t>ветеринарски инспектор за здравствену заштиту и добробит животиња</w:t>
      </w:r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саветник, са местом рада у Крагујевцу, </w:t>
      </w:r>
      <w:r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Одсек ветеринарске инспекције Крагујевац, Управа за ветерину - 1 извршилац</w:t>
      </w:r>
      <w:r w:rsidR="005E753E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>Опис послова: Врши инспекцијски надзор и контролу здравственог стања животиња, репродукције и  добробити животиња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 xml:space="preserve"> и надзор над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пословима  Програма мера у складу са овлашћењима; врши инспекцијски надзор и контролу у унутрашњем и међународном промету живих животиња, репродуктивног материјала, хране за животиње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 xml:space="preserve">ши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контролу спровођења националног плана мониторинга у области  држања животиња и производње хране за животиње ради утврђивања присуства остатака фамаколошких супстанци и њихових метаболита; врши контролу испуњености ветеринарско-санитарних услова у објектима за држање, производњу и промет животиња, репродуктивног материјала и објектима субјеката ветеринарске делатности и ветеринарским организацијама, производњу, промет и складиштење производа животињског порекла за употребу у пољопривреди и индустрији, хране за животиње и промета лекова на мало; врши контролу  обављања ветеринарске делатности субјеката ветеринарске делатности и ветеринарским организацијама; врши контролу испуњења финансијских обавеза субјеката ветеринарске делатности у корист буџета </w:t>
      </w:r>
      <w:r w:rsidRPr="0004182E">
        <w:rPr>
          <w:rFonts w:ascii="Times New Roman" w:eastAsia="Calibri" w:hAnsi="Times New Roman" w:cs="Times New Roman"/>
          <w:sz w:val="24"/>
          <w:szCs w:val="24"/>
        </w:rPr>
        <w:t>Републике Србије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ради обезбеђења средстава за спровођење мера здравствене заштите животиња; припрема месечне извештаје и  даје предлоге за припрему плана рада; обавља и друге послове по налогу шефа Одсека.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Услови: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радно искуство у струци од најмање 3 године, положен државни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267318" w:rsidRPr="0004182E" w:rsidRDefault="00267318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Место рада: Крагујевац</w:t>
      </w:r>
    </w:p>
    <w:p w:rsidR="005713E9" w:rsidRPr="0004182E" w:rsidRDefault="008A57CF" w:rsidP="005713E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713E9" w:rsidRPr="0004182E">
        <w:rPr>
          <w:rFonts w:ascii="Times New Roman" w:hAnsi="Times New Roman" w:cs="Times New Roman"/>
          <w:sz w:val="24"/>
          <w:szCs w:val="24"/>
        </w:rPr>
        <w:t xml:space="preserve">. </w:t>
      </w:r>
      <w:r w:rsidR="005713E9" w:rsidRPr="0004182E">
        <w:rPr>
          <w:rFonts w:ascii="Times New Roman" w:hAnsi="Times New Roman" w:cs="Times New Roman"/>
          <w:b/>
          <w:sz w:val="24"/>
          <w:szCs w:val="24"/>
        </w:rPr>
        <w:t>радно место ветеринарски инспектор за контролу безбедности и квалитета хране и споредних производа животињског порекла</w:t>
      </w:r>
      <w:r w:rsidR="005713E9" w:rsidRPr="0004182E">
        <w:rPr>
          <w:rFonts w:ascii="Times New Roman" w:hAnsi="Times New Roman" w:cs="Times New Roman"/>
          <w:sz w:val="24"/>
          <w:szCs w:val="24"/>
        </w:rPr>
        <w:t>, у звању саветник, са местом рада у Сремској Митровици, Група ветеринарске инспекције за контролу безбедности и квалитета хране и спорених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производа животињског порекла,</w:t>
      </w:r>
      <w:r w:rsidR="005713E9" w:rsidRPr="0004182E">
        <w:rPr>
          <w:rFonts w:ascii="Times New Roman" w:hAnsi="Times New Roman" w:cs="Times New Roman"/>
          <w:sz w:val="24"/>
          <w:szCs w:val="24"/>
        </w:rPr>
        <w:t xml:space="preserve"> Одсек ветеринарске инспекције Сремска Митровица, Одељење ветеринарске инспекције, Управа за ветерину - </w:t>
      </w:r>
      <w:r w:rsidRPr="0004182E">
        <w:rPr>
          <w:rFonts w:ascii="Times New Roman" w:hAnsi="Times New Roman" w:cs="Times New Roman"/>
          <w:sz w:val="24"/>
          <w:szCs w:val="24"/>
        </w:rPr>
        <w:t>1</w:t>
      </w:r>
      <w:r w:rsidR="005713E9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="005713E9" w:rsidRPr="0004182E">
        <w:rPr>
          <w:rFonts w:ascii="Times New Roman" w:hAnsi="Times New Roman" w:cs="Times New Roman"/>
          <w:sz w:val="24"/>
          <w:szCs w:val="24"/>
        </w:rPr>
        <w:t>.</w:t>
      </w:r>
    </w:p>
    <w:p w:rsidR="005713E9" w:rsidRPr="0004182E" w:rsidRDefault="005713E9" w:rsidP="005713E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t>Опис послова:</w:t>
      </w:r>
      <w:r w:rsidRPr="000418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Врши ветеринарско-санитарну контролу хране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 и производа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животињског порекла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 споредних производа животињског порекла  у објектима регистрованим за  унутрашњи  промет; узима узорке производа  и хране животињског порекла  ради испитивања здравствене  исправности и квалитета по плану и мониторингу; врши сертификацију пошиљака за извоз; врши инспекцијски надзор и утврђивање испуњености ветеринарско санитарних услова у објектима за производњу и промет хране животињског порекла; контролише примену плана НССР, GHP, GMP; врши контролу документаци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обрачуна накнада за извршене ветеринарско-санитарне прегледе пошиљки у производњи и унутрашњем  промету; обавља и друге послове по налогу руководиоца Групе.</w:t>
      </w:r>
    </w:p>
    <w:p w:rsidR="005713E9" w:rsidRPr="0004182E" w:rsidRDefault="005713E9" w:rsidP="005713E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Стечено високо образовање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оложен д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</w:rPr>
        <w:t>као и потребне компетенције за рад на радном месту.</w:t>
      </w:r>
    </w:p>
    <w:p w:rsidR="005713E9" w:rsidRPr="0004182E" w:rsidRDefault="005713E9" w:rsidP="005713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Место рада: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Сремска Митровица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III Компетенције које се проверавају у изборном поступку: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>Кандидатима који учествују у изборном поступку прво се проверавају опште функционалне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РС“ - провераваће се путем теста (писмено).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2.   „Дигитална писменост“ - провераваће се решавањем задатака  (практичним радом на рачунару).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3. „Пословна комуникација“- провераваће се путем симулације (писмено).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Напомена: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131942" w:rsidRPr="0004182E" w:rsidRDefault="00A44583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</w:t>
      </w:r>
      <w:r w:rsidR="00FA7D6B" w:rsidRPr="0004182E">
        <w:rPr>
          <w:rFonts w:ascii="Times New Roman" w:hAnsi="Times New Roman" w:cs="Times New Roman"/>
          <w:sz w:val="24"/>
          <w:szCs w:val="24"/>
        </w:rPr>
        <w:t>ункционалних компетенција, и то</w:t>
      </w:r>
      <w:r w:rsidR="00FA7D6B" w:rsidRPr="0004182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F741E" w:rsidRPr="0004182E" w:rsidRDefault="00131942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инспекцијски послови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општи управни поступак,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управни спорови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>, основе казненог права и казненог поступка, поступак инспекцијског надзора)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осебна функсционална компетенција за област рада </w:t>
      </w:r>
      <w:r w:rsidR="006F741E" w:rsidRPr="0004182E">
        <w:rPr>
          <w:rFonts w:ascii="Times New Roman" w:hAnsi="Times New Roman" w:cs="Times New Roman"/>
          <w:sz w:val="24"/>
          <w:szCs w:val="24"/>
        </w:rPr>
        <w:t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</w:t>
      </w:r>
      <w:r w:rsidR="009F6962" w:rsidRPr="0004182E">
        <w:rPr>
          <w:rFonts w:ascii="Times New Roman" w:hAnsi="Times New Roman" w:cs="Times New Roman"/>
          <w:sz w:val="24"/>
          <w:szCs w:val="24"/>
        </w:rPr>
        <w:t xml:space="preserve"> информација</w:t>
      </w:r>
      <w:r w:rsidR="006F741E" w:rsidRPr="0004182E">
        <w:rPr>
          <w:rFonts w:ascii="Times New Roman" w:hAnsi="Times New Roman" w:cs="Times New Roman"/>
          <w:sz w:val="24"/>
          <w:szCs w:val="24"/>
        </w:rPr>
        <w:t>)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 п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>осебна функционална компетенција за радно место релевантни прописи из делокруга радног места (Закон о ветеринарству) -  провераваће се усмено путем симулације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сва извршилачка радна места: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</w:t>
      </w:r>
      <w:r w:rsidRPr="0004182E">
        <w:rPr>
          <w:rFonts w:ascii="Times New Roman" w:hAnsi="Times New Roman" w:cs="Times New Roman"/>
          <w:sz w:val="24"/>
          <w:szCs w:val="24"/>
        </w:rPr>
        <w:lastRenderedPageBreak/>
        <w:t>односа, савесност, посвећеност и интегритет) - провераваће се путем психометријских тестова, узорка понашања и интервјуа базираном на компетенцијама.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04182E">
        <w:rPr>
          <w:rFonts w:ascii="Times New Roman" w:hAnsi="Times New Roman" w:cs="Times New Roman"/>
          <w:sz w:val="24"/>
          <w:szCs w:val="24"/>
        </w:rPr>
        <w:t>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IV Адреса на коју се подноси попуњен образац пријаве:</w:t>
      </w:r>
      <w:r w:rsidR="005A5EF4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Пријаве на конкурс се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шаљу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поштом на адресу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9B2" w:rsidRPr="0004182E">
        <w:rPr>
          <w:rFonts w:ascii="Times New Roman" w:hAnsi="Times New Roman" w:cs="Times New Roman"/>
          <w:sz w:val="24"/>
          <w:szCs w:val="24"/>
        </w:rPr>
        <w:t>Министарство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Управa за ветерину, Нови Београд, Омладинских бригада број 1,</w:t>
      </w:r>
      <w:r w:rsidR="006D3C78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подносе непосредно</w:t>
      </w:r>
      <w:r w:rsidR="005A5EF4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писарници</w:t>
      </w:r>
      <w:r w:rsidR="005A5EF4" w:rsidRPr="0004182E">
        <w:rPr>
          <w:rFonts w:ascii="Times New Roman" w:hAnsi="Times New Roman" w:cs="Times New Roman"/>
          <w:sz w:val="24"/>
          <w:szCs w:val="24"/>
        </w:rPr>
        <w:t xml:space="preserve"> Министарства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</w:t>
      </w:r>
      <w:r w:rsidR="007A354B" w:rsidRPr="0004182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Управе за ветерину, Нови Београд, Омладинских бригада број 1,</w:t>
      </w:r>
      <w:r w:rsidRPr="0004182E">
        <w:rPr>
          <w:rFonts w:ascii="Times New Roman" w:hAnsi="Times New Roman" w:cs="Times New Roman"/>
          <w:sz w:val="24"/>
          <w:szCs w:val="24"/>
        </w:rPr>
        <w:t xml:space="preserve"> са назнаком „За јавни конкурс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04182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AE4302">
        <w:rPr>
          <w:rFonts w:ascii="Times New Roman" w:hAnsi="Times New Roman" w:cs="Times New Roman"/>
          <w:sz w:val="24"/>
          <w:szCs w:val="24"/>
          <w:lang w:val="sr-Cyrl-RS"/>
        </w:rPr>
        <w:t xml:space="preserve">Добрина </w:t>
      </w:r>
      <w:r w:rsidR="00D844A1" w:rsidRPr="0004182E">
        <w:rPr>
          <w:rFonts w:ascii="Times New Roman" w:hAnsi="Times New Roman" w:cs="Times New Roman"/>
          <w:sz w:val="24"/>
          <w:szCs w:val="24"/>
          <w:lang w:val="sr-Cyrl-RS"/>
        </w:rPr>
        <w:t>Ђуковић</w:t>
      </w:r>
      <w:r w:rsidR="00130C47">
        <w:rPr>
          <w:rFonts w:ascii="Times New Roman" w:hAnsi="Times New Roman" w:cs="Times New Roman"/>
          <w:sz w:val="24"/>
          <w:szCs w:val="24"/>
          <w:lang w:val="sr-Cyrl-RS"/>
        </w:rPr>
        <w:t xml:space="preserve"> и Данијела Остојић Милосављевић</w:t>
      </w:r>
      <w:r w:rsidRPr="0004182E">
        <w:rPr>
          <w:rFonts w:ascii="Times New Roman" w:hAnsi="Times New Roman" w:cs="Times New Roman"/>
          <w:sz w:val="24"/>
          <w:szCs w:val="24"/>
        </w:rPr>
        <w:t>, тел: 011/</w:t>
      </w:r>
      <w:r w:rsidR="00D844A1" w:rsidRPr="0004182E">
        <w:rPr>
          <w:rFonts w:ascii="Times New Roman" w:hAnsi="Times New Roman" w:cs="Times New Roman"/>
          <w:sz w:val="24"/>
          <w:szCs w:val="24"/>
          <w:lang w:val="sr-Cyrl-RS"/>
        </w:rPr>
        <w:t>3117-476</w:t>
      </w:r>
      <w:r w:rsidR="00284228">
        <w:rPr>
          <w:rFonts w:ascii="Times New Roman" w:hAnsi="Times New Roman" w:cs="Times New Roman"/>
          <w:sz w:val="24"/>
          <w:szCs w:val="24"/>
        </w:rPr>
        <w:t xml:space="preserve"> од 10</w:t>
      </w:r>
      <w:r w:rsidRPr="0004182E">
        <w:rPr>
          <w:rFonts w:ascii="Times New Roman" w:hAnsi="Times New Roman" w:cs="Times New Roman"/>
          <w:sz w:val="24"/>
          <w:szCs w:val="24"/>
        </w:rPr>
        <w:t>,00 до 13,00 часова.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VII  Рок за подношење пријава: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4182E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842D02" w:rsidRPr="0004182E" w:rsidRDefault="00A44583" w:rsidP="00842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04182E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</w:rPr>
        <w:t xml:space="preserve">Министарства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за ветерину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D02" w:rsidRPr="0004182E">
        <w:rPr>
          <w:rFonts w:ascii="Times New Roman" w:hAnsi="Times New Roman" w:cs="Times New Roman"/>
          <w:sz w:val="24"/>
          <w:szCs w:val="24"/>
        </w:rPr>
        <w:t>или у шт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2D02" w:rsidRPr="0004182E">
        <w:rPr>
          <w:rFonts w:ascii="Times New Roman" w:hAnsi="Times New Roman" w:cs="Times New Roman"/>
          <w:sz w:val="24"/>
          <w:szCs w:val="24"/>
        </w:rPr>
        <w:t xml:space="preserve">мпаној верзији на писарници 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ветерину,</w:t>
      </w:r>
      <w:r w:rsidR="002C04B7"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Београд,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Омладинских бригада бр. 1.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IX Докази које прилажу кандидати који су успешно прошли фазе изборног поступка пре интервјуа</w:t>
      </w:r>
      <w:r w:rsidR="00F9761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b/>
          <w:sz w:val="24"/>
          <w:szCs w:val="24"/>
        </w:rPr>
        <w:t xml:space="preserve">са Конкурсном комисијом: </w:t>
      </w:r>
      <w:r w:rsidRPr="0004182E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</w:t>
      </w:r>
      <w:r w:rsidRPr="0004182E">
        <w:rPr>
          <w:rFonts w:ascii="Times New Roman" w:hAnsi="Times New Roman" w:cs="Times New Roman"/>
          <w:sz w:val="24"/>
          <w:szCs w:val="24"/>
        </w:rPr>
        <w:lastRenderedPageBreak/>
        <w:t>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Законом о општем управном поступку („Службени гласник РС“, број 18/16)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</w:t>
      </w:r>
      <w:r w:rsidR="00944474" w:rsidRPr="0004182E">
        <w:rPr>
          <w:rFonts w:ascii="Times New Roman" w:hAnsi="Times New Roman" w:cs="Times New Roman"/>
          <w:sz w:val="24"/>
          <w:szCs w:val="24"/>
        </w:rPr>
        <w:t>змењују, врше увид, обрађују и п</w:t>
      </w:r>
      <w:r w:rsidRPr="0004182E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учесник конкурса у делу  Изјава* у обрасцу пријаве, заокружи на који начин жели да се прибаве његови подаци из службених евиденција.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X Рок за подношење доказа: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 (5) пет радних дана од дана пријема обавештења доставе наведене доказе који се прилажу у конкурсном поступку.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Докази се достављају</w:t>
      </w:r>
      <w:r w:rsidR="00944474" w:rsidRPr="0004182E">
        <w:rPr>
          <w:rFonts w:ascii="Times New Roman" w:hAnsi="Times New Roman" w:cs="Times New Roman"/>
          <w:sz w:val="24"/>
          <w:szCs w:val="24"/>
        </w:rPr>
        <w:t xml:space="preserve"> на наведену адресу 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CA2" w:rsidRPr="0004182E" w:rsidRDefault="00330CA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Кандидати који желе да конкуришу на више радних места, попуњавају пријавни образац за свако радно место посебно.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XI Врста радног односа: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A02DA5" w:rsidRPr="0004182E">
        <w:rPr>
          <w:rFonts w:ascii="Times New Roman" w:hAnsi="Times New Roman" w:cs="Times New Roman"/>
          <w:sz w:val="24"/>
          <w:szCs w:val="24"/>
        </w:rPr>
        <w:t xml:space="preserve">24. </w:t>
      </w:r>
      <w:r w:rsidR="00A02DA5" w:rsidRPr="0004182E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762393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Pr="0004182E">
        <w:rPr>
          <w:rFonts w:ascii="Times New Roman" w:hAnsi="Times New Roman" w:cs="Times New Roman"/>
          <w:sz w:val="24"/>
          <w:szCs w:val="24"/>
        </w:rPr>
        <w:t>о чему ће учесници конкурса бити обавештени писаним путем на адресе које су навели у својим пријавама</w:t>
      </w:r>
      <w:r w:rsidR="00867411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04182E">
        <w:rPr>
          <w:rFonts w:ascii="Times New Roman" w:hAnsi="Times New Roman" w:cs="Times New Roman"/>
          <w:sz w:val="24"/>
          <w:szCs w:val="24"/>
        </w:rPr>
        <w:t>email адресе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Провера општих</w:t>
      </w:r>
      <w:r w:rsidR="00A02DA5" w:rsidRPr="0004182E">
        <w:rPr>
          <w:rFonts w:ascii="Times New Roman" w:hAnsi="Times New Roman" w:cs="Times New Roman"/>
          <w:sz w:val="24"/>
          <w:szCs w:val="24"/>
          <w:lang w:val="sr-Cyrl-RS"/>
        </w:rPr>
        <w:t>, посебних и понашајних</w:t>
      </w:r>
      <w:r w:rsidRPr="0004182E">
        <w:rPr>
          <w:rFonts w:ascii="Times New Roman" w:hAnsi="Times New Roman" w:cs="Times New Roman"/>
          <w:sz w:val="24"/>
          <w:szCs w:val="24"/>
        </w:rPr>
        <w:t xml:space="preserve"> функционалних компет</w:t>
      </w:r>
      <w:r w:rsidR="00A02DA5" w:rsidRPr="0004182E">
        <w:rPr>
          <w:rFonts w:ascii="Times New Roman" w:hAnsi="Times New Roman" w:cs="Times New Roman"/>
          <w:sz w:val="24"/>
          <w:szCs w:val="24"/>
        </w:rPr>
        <w:t>енција</w:t>
      </w:r>
      <w:r w:rsidR="00A02DA5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 интервју са Конкурсном комисијом</w:t>
      </w:r>
      <w:r w:rsidR="00A02DA5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обавиће се у Служби за управљање кадровима, у Палати Србија Нови Београд, Булевар Михаила Пупина број 2. (источно крило).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04182E">
        <w:rPr>
          <w:rFonts w:ascii="Times New Roman" w:hAnsi="Times New Roman" w:cs="Times New Roman"/>
          <w:sz w:val="24"/>
          <w:szCs w:val="24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EC3F20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842D02" w:rsidRPr="0004182E" w:rsidRDefault="00842D0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</w:t>
      </w: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962A51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>Јавни конкурс спровод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47C3" w:rsidRPr="0004182E">
        <w:rPr>
          <w:rFonts w:ascii="Times New Roman" w:hAnsi="Times New Roman" w:cs="Times New Roman"/>
          <w:sz w:val="24"/>
          <w:szCs w:val="24"/>
        </w:rPr>
        <w:t xml:space="preserve"> кој</w:t>
      </w:r>
      <w:r w:rsidR="006C64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је именовао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в.д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Уп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>аве за ветерину.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Овај конкурс се објављује </w:t>
      </w:r>
      <w:r w:rsidR="00CC2284" w:rsidRPr="0004182E">
        <w:rPr>
          <w:rFonts w:ascii="Times New Roman" w:hAnsi="Times New Roman" w:cs="Times New Roman"/>
          <w:sz w:val="24"/>
          <w:szCs w:val="24"/>
        </w:rPr>
        <w:t>на интернет презентацији (www.</w:t>
      </w:r>
      <w:r w:rsidR="00CC2284" w:rsidRPr="0004182E">
        <w:rPr>
          <w:rFonts w:ascii="Times New Roman" w:hAnsi="Times New Roman" w:cs="Times New Roman"/>
          <w:sz w:val="24"/>
          <w:szCs w:val="24"/>
          <w:lang w:val="sr-Latn-RS"/>
        </w:rPr>
        <w:t>minpolj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.gov.rs) и огласној табли Министарствa 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водопривреде,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на интернет презентацији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4182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www.vet.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minpolj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.gov.rs</w:t>
        </w:r>
      </w:hyperlink>
      <w:r w:rsidRPr="0004182E">
        <w:rPr>
          <w:rFonts w:ascii="Times New Roman" w:hAnsi="Times New Roman" w:cs="Times New Roman"/>
          <w:sz w:val="24"/>
          <w:szCs w:val="24"/>
        </w:rPr>
        <w:t>)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и огласној табли Министарствa </w:t>
      </w:r>
      <w:r w:rsidR="003A37D6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Управе з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ветрину</w:t>
      </w:r>
      <w:r w:rsidRPr="0004182E">
        <w:rPr>
          <w:rFonts w:ascii="Times New Roman" w:hAnsi="Times New Roman" w:cs="Times New Roman"/>
          <w:sz w:val="24"/>
          <w:szCs w:val="24"/>
        </w:rPr>
        <w:t>; на интернет презентацији Службе за управљање кадровима (www.suk.gov.rs),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C8312A" w:rsidRPr="00330CA2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</w:t>
      </w:r>
      <w:r w:rsidRPr="00330CA2">
        <w:rPr>
          <w:rFonts w:ascii="Times New Roman" w:hAnsi="Times New Roman" w:cs="Times New Roman"/>
          <w:sz w:val="24"/>
          <w:szCs w:val="24"/>
        </w:rPr>
        <w:t>ог пола.</w:t>
      </w:r>
    </w:p>
    <w:sectPr w:rsidR="00C8312A" w:rsidRPr="0033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F3" w:rsidRDefault="00727CF3" w:rsidP="00390FAD">
      <w:pPr>
        <w:spacing w:after="0" w:line="240" w:lineRule="auto"/>
      </w:pPr>
      <w:r>
        <w:separator/>
      </w:r>
    </w:p>
  </w:endnote>
  <w:endnote w:type="continuationSeparator" w:id="0">
    <w:p w:rsidR="00727CF3" w:rsidRDefault="00727CF3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F3" w:rsidRDefault="00727CF3" w:rsidP="00390FAD">
      <w:pPr>
        <w:spacing w:after="0" w:line="240" w:lineRule="auto"/>
      </w:pPr>
      <w:r>
        <w:separator/>
      </w:r>
    </w:p>
  </w:footnote>
  <w:footnote w:type="continuationSeparator" w:id="0">
    <w:p w:rsidR="00727CF3" w:rsidRDefault="00727CF3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0AD1"/>
    <w:rsid w:val="0004182E"/>
    <w:rsid w:val="000E227A"/>
    <w:rsid w:val="00130C47"/>
    <w:rsid w:val="00131942"/>
    <w:rsid w:val="00150676"/>
    <w:rsid w:val="001712F2"/>
    <w:rsid w:val="001858E8"/>
    <w:rsid w:val="00192BEF"/>
    <w:rsid w:val="00225F65"/>
    <w:rsid w:val="00237586"/>
    <w:rsid w:val="00265BA3"/>
    <w:rsid w:val="00267318"/>
    <w:rsid w:val="00284228"/>
    <w:rsid w:val="002847C3"/>
    <w:rsid w:val="00290642"/>
    <w:rsid w:val="00292EFB"/>
    <w:rsid w:val="002C04B7"/>
    <w:rsid w:val="002C4E7C"/>
    <w:rsid w:val="00301DBC"/>
    <w:rsid w:val="00314691"/>
    <w:rsid w:val="00330CA2"/>
    <w:rsid w:val="003372CA"/>
    <w:rsid w:val="00370316"/>
    <w:rsid w:val="00390FAD"/>
    <w:rsid w:val="003957CF"/>
    <w:rsid w:val="003A37D6"/>
    <w:rsid w:val="003F3F3F"/>
    <w:rsid w:val="00433852"/>
    <w:rsid w:val="00451268"/>
    <w:rsid w:val="00451CD8"/>
    <w:rsid w:val="00452EE6"/>
    <w:rsid w:val="0045666B"/>
    <w:rsid w:val="004A6C5A"/>
    <w:rsid w:val="00507139"/>
    <w:rsid w:val="005713E9"/>
    <w:rsid w:val="00585762"/>
    <w:rsid w:val="005A4986"/>
    <w:rsid w:val="005A5EF4"/>
    <w:rsid w:val="005E753E"/>
    <w:rsid w:val="00627C95"/>
    <w:rsid w:val="00697EDB"/>
    <w:rsid w:val="006C6496"/>
    <w:rsid w:val="006D3C78"/>
    <w:rsid w:val="006D698F"/>
    <w:rsid w:val="006F741E"/>
    <w:rsid w:val="00727CF3"/>
    <w:rsid w:val="0073213B"/>
    <w:rsid w:val="00762393"/>
    <w:rsid w:val="0078366B"/>
    <w:rsid w:val="007A354B"/>
    <w:rsid w:val="007B6938"/>
    <w:rsid w:val="007C4442"/>
    <w:rsid w:val="008360DF"/>
    <w:rsid w:val="00837240"/>
    <w:rsid w:val="00842D02"/>
    <w:rsid w:val="00851718"/>
    <w:rsid w:val="00867411"/>
    <w:rsid w:val="008840C7"/>
    <w:rsid w:val="0089723C"/>
    <w:rsid w:val="008A57CF"/>
    <w:rsid w:val="008B58DC"/>
    <w:rsid w:val="008F09B2"/>
    <w:rsid w:val="008F4BD9"/>
    <w:rsid w:val="00904A76"/>
    <w:rsid w:val="00944474"/>
    <w:rsid w:val="00962A51"/>
    <w:rsid w:val="00986C79"/>
    <w:rsid w:val="009A62BD"/>
    <w:rsid w:val="009E7B67"/>
    <w:rsid w:val="009F6962"/>
    <w:rsid w:val="00A02DA5"/>
    <w:rsid w:val="00A3061B"/>
    <w:rsid w:val="00A44583"/>
    <w:rsid w:val="00A60677"/>
    <w:rsid w:val="00AB6307"/>
    <w:rsid w:val="00AC453B"/>
    <w:rsid w:val="00AC49F9"/>
    <w:rsid w:val="00AE4302"/>
    <w:rsid w:val="00B51EB3"/>
    <w:rsid w:val="00B86B06"/>
    <w:rsid w:val="00BC4D13"/>
    <w:rsid w:val="00BF2BA7"/>
    <w:rsid w:val="00C42A47"/>
    <w:rsid w:val="00C446FC"/>
    <w:rsid w:val="00C47223"/>
    <w:rsid w:val="00C578B2"/>
    <w:rsid w:val="00C76CCB"/>
    <w:rsid w:val="00C80653"/>
    <w:rsid w:val="00C8147A"/>
    <w:rsid w:val="00C8312A"/>
    <w:rsid w:val="00CB0CBF"/>
    <w:rsid w:val="00CC2284"/>
    <w:rsid w:val="00CE1449"/>
    <w:rsid w:val="00D5738B"/>
    <w:rsid w:val="00D844A1"/>
    <w:rsid w:val="00DA6C84"/>
    <w:rsid w:val="00DC7FFD"/>
    <w:rsid w:val="00E0232F"/>
    <w:rsid w:val="00E37572"/>
    <w:rsid w:val="00E42E6C"/>
    <w:rsid w:val="00E56054"/>
    <w:rsid w:val="00E75E1E"/>
    <w:rsid w:val="00E93A93"/>
    <w:rsid w:val="00E95309"/>
    <w:rsid w:val="00E97AD3"/>
    <w:rsid w:val="00EC3F20"/>
    <w:rsid w:val="00F7371A"/>
    <w:rsid w:val="00F80441"/>
    <w:rsid w:val="00F83C72"/>
    <w:rsid w:val="00F95280"/>
    <w:rsid w:val="00F96636"/>
    <w:rsid w:val="00F97613"/>
    <w:rsid w:val="00F9770D"/>
    <w:rsid w:val="00FA7D6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1191"/>
  <w15:docId w15:val="{162ED029-532D-441F-B092-0946A3C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t.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dobrina.djukovic</cp:lastModifiedBy>
  <cp:revision>13</cp:revision>
  <cp:lastPrinted>2019-07-10T11:36:00Z</cp:lastPrinted>
  <dcterms:created xsi:type="dcterms:W3CDTF">2020-06-25T09:50:00Z</dcterms:created>
  <dcterms:modified xsi:type="dcterms:W3CDTF">2020-06-30T08:12:00Z</dcterms:modified>
</cp:coreProperties>
</file>